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289" w:rsidRPr="00B03289" w:rsidRDefault="00B03289" w:rsidP="00B032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B03289"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B03289" w:rsidRPr="00B03289" w:rsidRDefault="00B03289" w:rsidP="00B032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B03289">
        <w:rPr>
          <w:rFonts w:ascii="Times New Roman" w:hAnsi="Times New Roman" w:cs="Times New Roman"/>
          <w:sz w:val="32"/>
          <w:szCs w:val="32"/>
        </w:rPr>
        <w:t>«СОШ с. Бетти-Мохк»</w:t>
      </w:r>
    </w:p>
    <w:p w:rsidR="00B03289" w:rsidRDefault="00B03289" w:rsidP="00B0328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3B3830" w:rsidRPr="00B03289" w:rsidRDefault="003B3830" w:rsidP="00B0328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03289">
        <w:rPr>
          <w:rFonts w:ascii="Times New Roman" w:hAnsi="Times New Roman" w:cs="Times New Roman"/>
          <w:sz w:val="24"/>
          <w:szCs w:val="24"/>
        </w:rPr>
        <w:t>Приложение №3 к ООП ООО</w:t>
      </w:r>
    </w:p>
    <w:p w:rsidR="003B3830" w:rsidRPr="00B03289" w:rsidRDefault="003B3830" w:rsidP="00B0328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b/>
          <w:color w:val="222222"/>
          <w:sz w:val="32"/>
          <w:szCs w:val="32"/>
        </w:rPr>
      </w:pPr>
      <w:r w:rsidRPr="00B03289">
        <w:rPr>
          <w:rFonts w:ascii="Times New Roman" w:eastAsia="Times New Roman" w:hAnsi="Times New Roman" w:cs="Times New Roman"/>
          <w:b/>
          <w:color w:val="222222"/>
          <w:sz w:val="32"/>
          <w:szCs w:val="32"/>
        </w:rPr>
        <w:t>ФОНД ОЦЕНОЧНЫХ СРЕДСТВ (ФОС)</w:t>
      </w: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b/>
          <w:color w:val="222222"/>
          <w:sz w:val="32"/>
          <w:szCs w:val="32"/>
        </w:rPr>
      </w:pPr>
      <w:r w:rsidRPr="00B03289">
        <w:rPr>
          <w:rFonts w:ascii="Times New Roman" w:eastAsia="Times New Roman" w:hAnsi="Times New Roman" w:cs="Times New Roman"/>
          <w:b/>
          <w:color w:val="222222"/>
          <w:sz w:val="32"/>
          <w:szCs w:val="32"/>
        </w:rPr>
        <w:t>по ОДНКНР</w:t>
      </w: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  <w:r w:rsidRPr="00B03289">
        <w:rPr>
          <w:rFonts w:ascii="Times New Roman" w:eastAsia="Times New Roman" w:hAnsi="Times New Roman" w:cs="Times New Roman"/>
          <w:b/>
          <w:color w:val="222222"/>
          <w:sz w:val="32"/>
          <w:szCs w:val="32"/>
        </w:rPr>
        <w:t>для 8-9 класса</w:t>
      </w: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</w:rPr>
      </w:pPr>
    </w:p>
    <w:p w:rsidR="003B3830" w:rsidRPr="00B03289" w:rsidRDefault="003B3830" w:rsidP="00B03289">
      <w:pPr>
        <w:pStyle w:val="a3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03289">
        <w:rPr>
          <w:rFonts w:ascii="Times New Roman" w:eastAsia="Times New Roman" w:hAnsi="Times New Roman" w:cs="Times New Roman"/>
          <w:color w:val="222222"/>
          <w:sz w:val="24"/>
          <w:szCs w:val="24"/>
        </w:rPr>
        <w:t>ФОС составил:</w:t>
      </w:r>
    </w:p>
    <w:p w:rsidR="003B3830" w:rsidRPr="00B03289" w:rsidRDefault="00B03289" w:rsidP="00B03289">
      <w:pPr>
        <w:pStyle w:val="a3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03289">
        <w:rPr>
          <w:rFonts w:ascii="Times New Roman" w:eastAsia="Times New Roman" w:hAnsi="Times New Roman" w:cs="Times New Roman"/>
          <w:color w:val="222222"/>
          <w:sz w:val="24"/>
          <w:szCs w:val="24"/>
        </w:rPr>
        <w:t>Шоипов А. А.</w:t>
      </w:r>
    </w:p>
    <w:p w:rsidR="003B3830" w:rsidRPr="00B03289" w:rsidRDefault="003B3830" w:rsidP="00B03289">
      <w:pPr>
        <w:pStyle w:val="a3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03289">
        <w:rPr>
          <w:rFonts w:ascii="Times New Roman" w:eastAsia="Times New Roman" w:hAnsi="Times New Roman" w:cs="Times New Roman"/>
          <w:color w:val="222222"/>
          <w:sz w:val="24"/>
          <w:szCs w:val="24"/>
        </w:rPr>
        <w:t>учитель ОДНКНР.</w:t>
      </w:r>
    </w:p>
    <w:p w:rsidR="003B3830" w:rsidRDefault="003B3830" w:rsidP="003B3830">
      <w:pPr>
        <w:jc w:val="right"/>
        <w:rPr>
          <w:rFonts w:eastAsia="Times New Roman" w:cs="Times New Roman"/>
          <w:color w:val="222222"/>
          <w:szCs w:val="28"/>
        </w:rPr>
      </w:pPr>
    </w:p>
    <w:p w:rsidR="00B03289" w:rsidRDefault="00B03289" w:rsidP="00B03289">
      <w:pPr>
        <w:jc w:val="center"/>
        <w:rPr>
          <w:rFonts w:eastAsia="Times New Roman" w:cs="Times New Roman"/>
          <w:color w:val="222222"/>
          <w:szCs w:val="28"/>
        </w:rPr>
      </w:pPr>
    </w:p>
    <w:p w:rsidR="00B03289" w:rsidRDefault="00B03289" w:rsidP="00B03289">
      <w:pPr>
        <w:jc w:val="center"/>
        <w:rPr>
          <w:rFonts w:eastAsia="Times New Roman" w:cs="Times New Roman"/>
          <w:color w:val="222222"/>
          <w:szCs w:val="28"/>
        </w:rPr>
      </w:pPr>
    </w:p>
    <w:p w:rsidR="00B03289" w:rsidRDefault="00B03289" w:rsidP="00B03289">
      <w:pPr>
        <w:jc w:val="center"/>
        <w:rPr>
          <w:rFonts w:eastAsia="Times New Roman" w:cs="Times New Roman"/>
          <w:color w:val="222222"/>
          <w:szCs w:val="28"/>
        </w:rPr>
      </w:pPr>
    </w:p>
    <w:p w:rsidR="00B03289" w:rsidRDefault="00B03289" w:rsidP="00B03289">
      <w:pPr>
        <w:jc w:val="center"/>
        <w:rPr>
          <w:rFonts w:eastAsia="Times New Roman" w:cs="Times New Roman"/>
          <w:color w:val="222222"/>
          <w:szCs w:val="28"/>
        </w:rPr>
      </w:pPr>
    </w:p>
    <w:p w:rsidR="00B03289" w:rsidRDefault="00B03289" w:rsidP="00B03289">
      <w:pPr>
        <w:jc w:val="center"/>
        <w:rPr>
          <w:rFonts w:eastAsia="Times New Roman" w:cs="Times New Roman"/>
          <w:color w:val="222222"/>
          <w:szCs w:val="28"/>
        </w:rPr>
      </w:pPr>
    </w:p>
    <w:p w:rsidR="00B03289" w:rsidRPr="00B03289" w:rsidRDefault="00B03289" w:rsidP="00B03289">
      <w:pPr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B03289">
        <w:rPr>
          <w:rFonts w:ascii="Times New Roman" w:eastAsia="Times New Roman" w:hAnsi="Times New Roman" w:cs="Times New Roman"/>
          <w:color w:val="222222"/>
          <w:sz w:val="24"/>
          <w:szCs w:val="24"/>
        </w:rPr>
        <w:t>с. Бетти-Мохк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– 2022 </w:t>
      </w: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Cs w:val="28"/>
        </w:rPr>
        <w:lastRenderedPageBreak/>
        <w:t>Пояснительная записка</w:t>
      </w: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Cs w:val="28"/>
        </w:rPr>
        <w:t>к КИМам для проведения</w:t>
      </w: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Cs w:val="28"/>
        </w:rPr>
        <w:t>промежуточной аттестации</w:t>
      </w: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Cs w:val="28"/>
        </w:rPr>
        <w:t>учащихся 5</w:t>
      </w:r>
      <w:r w:rsidR="00DE3F61">
        <w:rPr>
          <w:rFonts w:eastAsia="Times New Roman" w:cs="Times New Roman"/>
          <w:b/>
          <w:bCs/>
          <w:color w:val="000000"/>
          <w:szCs w:val="28"/>
        </w:rPr>
        <w:t>-9 класс</w:t>
      </w:r>
      <w:r w:rsidR="00DE3F61" w:rsidRPr="00BE0CA3">
        <w:rPr>
          <w:rFonts w:eastAsia="Times New Roman" w:cs="Times New Roman"/>
          <w:b/>
          <w:bCs/>
          <w:color w:val="000000"/>
          <w:szCs w:val="28"/>
        </w:rPr>
        <w:t xml:space="preserve"> по</w:t>
      </w:r>
      <w:r w:rsidRPr="00BE0CA3">
        <w:rPr>
          <w:rFonts w:eastAsia="Times New Roman" w:cs="Times New Roman"/>
          <w:b/>
          <w:bCs/>
          <w:color w:val="000000"/>
          <w:szCs w:val="28"/>
        </w:rPr>
        <w:t xml:space="preserve"> основам духовно –нравственной культуре народов России</w:t>
      </w:r>
    </w:p>
    <w:p w:rsidR="00BE0CA3" w:rsidRPr="00BE0CA3" w:rsidRDefault="003B3830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Cs w:val="28"/>
        </w:rPr>
        <w:t>  за 2022-2023</w:t>
      </w:r>
      <w:r w:rsidR="00BE0CA3" w:rsidRPr="00BE0CA3">
        <w:rPr>
          <w:rFonts w:eastAsia="Times New Roman" w:cs="Times New Roman"/>
          <w:b/>
          <w:bCs/>
          <w:color w:val="000000"/>
          <w:szCs w:val="28"/>
        </w:rPr>
        <w:t xml:space="preserve"> учебный год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Цель проведения -</w:t>
      </w:r>
      <w:r w:rsidRPr="00BE0CA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 </w:t>
      </w:r>
      <w:r w:rsidRPr="00BE0CA3">
        <w:rPr>
          <w:rFonts w:eastAsia="Times New Roman" w:cs="Times New Roman"/>
          <w:color w:val="000000"/>
          <w:sz w:val="24"/>
          <w:szCs w:val="24"/>
        </w:rPr>
        <w:t>через самостоятельную деятельность учащихся систематизировать и обобщить знания по учебному предмету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Работа состоит из двух частей.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</w:t>
      </w: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ЧАСТЬ А</w:t>
      </w:r>
      <w:r w:rsidRPr="00BE0CA3">
        <w:rPr>
          <w:rFonts w:eastAsia="Times New Roman" w:cs="Times New Roman"/>
          <w:i/>
          <w:iCs/>
          <w:color w:val="000000"/>
          <w:sz w:val="24"/>
          <w:szCs w:val="24"/>
        </w:rPr>
        <w:t> </w:t>
      </w:r>
      <w:r w:rsidRPr="00BE0CA3">
        <w:rPr>
          <w:rFonts w:eastAsia="Times New Roman" w:cs="Times New Roman"/>
          <w:color w:val="000000"/>
          <w:sz w:val="24"/>
          <w:szCs w:val="24"/>
        </w:rPr>
        <w:t>- базовый уровень сложности с выбором одного правильного ответа из трех предложенных сложности.</w:t>
      </w:r>
    </w:p>
    <w:p w:rsidR="00BE0CA3" w:rsidRPr="00BE0CA3" w:rsidRDefault="00BE0CA3" w:rsidP="00BE0CA3">
      <w:pPr>
        <w:shd w:val="clear" w:color="auto" w:fill="FFFFFF"/>
        <w:ind w:right="748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 ЧАСТЬ Б</w:t>
      </w:r>
      <w:r w:rsidRPr="00BE0CA3">
        <w:rPr>
          <w:rFonts w:eastAsia="Times New Roman" w:cs="Times New Roman"/>
          <w:i/>
          <w:iCs/>
          <w:color w:val="000000"/>
          <w:sz w:val="24"/>
          <w:szCs w:val="24"/>
        </w:rPr>
        <w:t> </w:t>
      </w:r>
      <w:r w:rsidRPr="00BE0CA3">
        <w:rPr>
          <w:rFonts w:eastAsia="Times New Roman" w:cs="Times New Roman"/>
          <w:color w:val="000000"/>
          <w:sz w:val="24"/>
          <w:szCs w:val="24"/>
        </w:rPr>
        <w:t>– задание повышенной сложности. Задания повышенного уровня отмечены специальным значком: *, что позволит учащимся ориентироваться в трудности задания и правильно рассчитать свои силы и время.</w:t>
      </w:r>
    </w:p>
    <w:p w:rsidR="00BE0CA3" w:rsidRPr="00BE0CA3" w:rsidRDefault="00BE0CA3" w:rsidP="00BE0CA3">
      <w:pPr>
        <w:shd w:val="clear" w:color="auto" w:fill="FFFFFF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i/>
          <w:iCs/>
          <w:color w:val="000000"/>
          <w:sz w:val="24"/>
          <w:szCs w:val="24"/>
        </w:rPr>
        <w:t> Форма проведения: тестирование</w:t>
      </w:r>
    </w:p>
    <w:p w:rsidR="00BE0CA3" w:rsidRPr="00BE0CA3" w:rsidRDefault="00BE0CA3" w:rsidP="00BE0CA3">
      <w:pPr>
        <w:shd w:val="clear" w:color="auto" w:fill="FFFFFF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i/>
          <w:iCs/>
          <w:color w:val="000000"/>
          <w:sz w:val="24"/>
          <w:szCs w:val="24"/>
        </w:rPr>
        <w:t xml:space="preserve"> На выполнение заданий отводится </w:t>
      </w:r>
      <w:r w:rsidR="00DE3F61" w:rsidRPr="00BE0CA3">
        <w:rPr>
          <w:rFonts w:eastAsia="Times New Roman" w:cs="Times New Roman"/>
          <w:i/>
          <w:iCs/>
          <w:color w:val="000000"/>
          <w:sz w:val="24"/>
          <w:szCs w:val="24"/>
        </w:rPr>
        <w:t>40 минут</w:t>
      </w:r>
      <w:r w:rsidRPr="00BE0CA3">
        <w:rPr>
          <w:rFonts w:eastAsia="Times New Roman" w:cs="Times New Roman"/>
          <w:i/>
          <w:iCs/>
          <w:color w:val="000000"/>
          <w:sz w:val="24"/>
          <w:szCs w:val="24"/>
        </w:rPr>
        <w:t>.</w:t>
      </w: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Критерии оценивания работы</w:t>
      </w:r>
    </w:p>
    <w:p w:rsidR="00BE0CA3" w:rsidRPr="00BE0CA3" w:rsidRDefault="00BE0CA3" w:rsidP="00BE0CA3">
      <w:pPr>
        <w:shd w:val="clear" w:color="auto" w:fill="FFFFFF"/>
        <w:ind w:firstLine="72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Часть А.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1-17 задания – 1 балл за каждый правильный ответ.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   *</w:t>
      </w:r>
      <w:r w:rsidRPr="00BE0CA3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Часть Б.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    задание – максимум 3 балла.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Итого 20 баллов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Шкала оценки в баллах:</w:t>
      </w:r>
    </w:p>
    <w:tbl>
      <w:tblPr>
        <w:tblW w:w="5000" w:type="pct"/>
        <w:tblInd w:w="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1"/>
        <w:gridCol w:w="4951"/>
      </w:tblGrid>
      <w:tr w:rsidR="00BE0CA3" w:rsidRPr="00BE0CA3" w:rsidTr="003B3830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E0CA3" w:rsidRPr="00BE0CA3" w:rsidRDefault="00BE0CA3" w:rsidP="00BE0CA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E0CA3" w:rsidRPr="00BE0CA3" w:rsidRDefault="00BE0CA3" w:rsidP="00BE0CA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Оценка</w:t>
            </w:r>
          </w:p>
        </w:tc>
      </w:tr>
      <w:tr w:rsidR="00BE0CA3" w:rsidRPr="00BE0CA3" w:rsidTr="003B3830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19-20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«5» (высокий)</w:t>
            </w:r>
          </w:p>
        </w:tc>
      </w:tr>
      <w:tr w:rsidR="00BE0CA3" w:rsidRPr="00BE0CA3" w:rsidTr="003B3830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16-18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«4» (выше среднего)</w:t>
            </w:r>
          </w:p>
        </w:tc>
      </w:tr>
      <w:tr w:rsidR="00BE0CA3" w:rsidRPr="00BE0CA3" w:rsidTr="003B3830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15-13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«3» (средний)</w:t>
            </w:r>
          </w:p>
        </w:tc>
      </w:tr>
      <w:tr w:rsidR="00BE0CA3" w:rsidRPr="00BE0CA3" w:rsidTr="003B3830"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менее 13</w:t>
            </w:r>
          </w:p>
        </w:tc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color w:val="000000"/>
                <w:sz w:val="24"/>
                <w:szCs w:val="24"/>
              </w:rPr>
              <w:t>«2» (ниже среднего)</w:t>
            </w:r>
          </w:p>
        </w:tc>
      </w:tr>
    </w:tbl>
    <w:p w:rsidR="0031744C" w:rsidRDefault="0031744C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Итоговая работа</w:t>
      </w:r>
    </w:p>
    <w:p w:rsidR="00BE0CA3" w:rsidRPr="00BE0CA3" w:rsidRDefault="003B3830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ЧАСТЬ А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Вариант I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lastRenderedPageBreak/>
        <w:t>Дата ___________________________</w:t>
      </w:r>
      <w:r w:rsidRPr="00BE0CA3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 </w:t>
      </w:r>
      <w:r w:rsidRPr="00BE0CA3">
        <w:rPr>
          <w:rFonts w:eastAsia="Times New Roman" w:cs="Times New Roman"/>
          <w:color w:val="000000"/>
          <w:sz w:val="24"/>
          <w:szCs w:val="24"/>
          <w:u w:val="single"/>
        </w:rPr>
        <w:t> 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 ____________________________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Ф.И. учащегося</w:t>
      </w:r>
    </w:p>
    <w:p w:rsidR="0031744C" w:rsidRDefault="0031744C" w:rsidP="00BE0CA3">
      <w:pPr>
        <w:shd w:val="clear" w:color="auto" w:fill="FFFFFF"/>
        <w:rPr>
          <w:rFonts w:eastAsia="Times New Roman" w:cs="Times New Roman"/>
          <w:b/>
          <w:bCs/>
          <w:color w:val="000000"/>
          <w:sz w:val="24"/>
          <w:szCs w:val="24"/>
        </w:rPr>
      </w:pP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1. Россия, наша Родина – это…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планета Земля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часть планеты Земля</w:t>
      </w:r>
    </w:p>
    <w:p w:rsidR="00BE0CA3" w:rsidRPr="00BE0CA3" w:rsidRDefault="003B3830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 Российская</w:t>
      </w:r>
      <w:r w:rsidR="00BE0CA3" w:rsidRPr="00BE0CA3">
        <w:rPr>
          <w:rFonts w:eastAsia="Times New Roman" w:cs="Times New Roman"/>
          <w:color w:val="000000"/>
          <w:sz w:val="24"/>
          <w:szCs w:val="24"/>
        </w:rPr>
        <w:t xml:space="preserve"> Федерация</w:t>
      </w:r>
    </w:p>
    <w:p w:rsidR="00BE0CA3" w:rsidRPr="00BE0CA3" w:rsidRDefault="00BE0CA3" w:rsidP="00BE0CA3">
      <w:pPr>
        <w:shd w:val="clear" w:color="auto" w:fill="FFFFFF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2. На каком рисунке изображен Герб Российской Федерации?</w:t>
      </w:r>
    </w:p>
    <w:p w:rsidR="00BE0CA3" w:rsidRPr="00BE0CA3" w:rsidRDefault="00BE0CA3" w:rsidP="00BE0CA3">
      <w:pPr>
        <w:shd w:val="clear" w:color="auto" w:fill="FFFFFF"/>
        <w:ind w:left="360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Cs w:val="28"/>
        </w:rPr>
        <w:t>А)</w:t>
      </w:r>
      <w:r w:rsidRPr="00BE0CA3">
        <w:rPr>
          <w:rFonts w:eastAsia="Times New Roman" w:cs="Times New Roman"/>
          <w:noProof/>
          <w:color w:val="000000"/>
          <w:sz w:val="24"/>
          <w:szCs w:val="24"/>
          <w:bdr w:val="single" w:sz="2" w:space="0" w:color="000000" w:frame="1"/>
        </w:rPr>
        <w:drawing>
          <wp:inline distT="0" distB="0" distL="0" distR="0" wp14:anchorId="5858DEDD" wp14:editId="157EF7D3">
            <wp:extent cx="1524000" cy="1932305"/>
            <wp:effectExtent l="0" t="0" r="0" b="0"/>
            <wp:docPr id="1" name="Рисунок 1" descr="https://nsportal.ru/sites/default/files/docpreview_image/2021/01/13/kim_odnknr.docx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docpreview_image/2021/01/13/kim_odnknr.docx_image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CA3">
        <w:rPr>
          <w:rFonts w:eastAsia="Times New Roman" w:cs="Times New Roman"/>
          <w:color w:val="000000"/>
          <w:szCs w:val="28"/>
        </w:rPr>
        <w:t> Б)</w:t>
      </w:r>
      <w:r w:rsidRPr="00BE0CA3">
        <w:rPr>
          <w:rFonts w:eastAsia="Times New Roman" w:cs="Times New Roman"/>
          <w:noProof/>
          <w:color w:val="000000"/>
          <w:sz w:val="24"/>
          <w:szCs w:val="24"/>
          <w:bdr w:val="single" w:sz="2" w:space="0" w:color="000000" w:frame="1"/>
        </w:rPr>
        <w:drawing>
          <wp:inline distT="0" distB="0" distL="0" distR="0" wp14:anchorId="646AA8D6" wp14:editId="6E7D7ABA">
            <wp:extent cx="838200" cy="914400"/>
            <wp:effectExtent l="0" t="0" r="0" b="0"/>
            <wp:docPr id="2" name="Рисунок 2" descr="https://nsportal.ru/sites/default/files/docpreview_image/2021/01/13/kim_odnknr.docx_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sportal.ru/sites/default/files/docpreview_image/2021/01/13/kim_odnknr.docx_image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CA3">
        <w:rPr>
          <w:rFonts w:eastAsia="Times New Roman" w:cs="Times New Roman"/>
          <w:color w:val="000000"/>
          <w:szCs w:val="28"/>
        </w:rPr>
        <w:t>     В) </w:t>
      </w:r>
      <w:r w:rsidRPr="00BE0CA3">
        <w:rPr>
          <w:rFonts w:eastAsia="Times New Roman" w:cs="Times New Roman"/>
          <w:noProof/>
          <w:color w:val="000000"/>
          <w:sz w:val="24"/>
          <w:szCs w:val="24"/>
          <w:bdr w:val="single" w:sz="2" w:space="0" w:color="000000" w:frame="1"/>
        </w:rPr>
        <w:drawing>
          <wp:inline distT="0" distB="0" distL="0" distR="0" wp14:anchorId="6ADC10CD" wp14:editId="422E75EB">
            <wp:extent cx="1654810" cy="2068195"/>
            <wp:effectExtent l="0" t="0" r="2540" b="8255"/>
            <wp:docPr id="3" name="Рисунок 3" descr="https://nsportal.ru/sites/default/files/docpreview_image/2021/01/13/kim_odnknr.docx_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sportal.ru/sites/default/files/docpreview_image/2021/01/13/kim_odnknr.docx_image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3. Кто такие предки?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люди, от которых мы произошли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родители, которые придут на помощь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великие люди                                                                                              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4. Что такое этика?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наука о добре и зле;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наука, которая рассматривает поступки и отношения между людьми с точки зрения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представлений о добре и зле;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обычаи и традиции.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5. Что такое этикет?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повседневное уважение и открытая доброжелательность к людям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установленный, принятый порядок поведения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оказание бескорыстной помощи другим людям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>6. Мораль – это 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культурные традиции;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верование людей;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система норм и ценностей, регулирующих поведение людей.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7. Вежливость – это…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повседневное уважение и открытая доброжелательность к людям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черта характера, которая говорит о том, что человек отвечает за собственный свободный выбор;</w:t>
      </w:r>
      <w:r w:rsidRPr="00BE0CA3">
        <w:rPr>
          <w:rFonts w:eastAsia="Times New Roman" w:cs="Times New Roman"/>
          <w:color w:val="000000"/>
          <w:sz w:val="24"/>
          <w:szCs w:val="24"/>
        </w:rPr>
        <w:br/>
        <w:t>В) оказание бескорыстной помощи другим людям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8. Уважение – это…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способность человека определять своё поведение с учетом законов природы и общества.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почтительное отношение к людям, основанное на признании их достоинств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установленный, принятый порядок поведения</w:t>
      </w:r>
    </w:p>
    <w:p w:rsidR="00BE0CA3" w:rsidRPr="00BE0CA3" w:rsidRDefault="00BE0CA3" w:rsidP="00BE0CA3">
      <w:pPr>
        <w:shd w:val="clear" w:color="auto" w:fill="FFFFFF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9. Добро создается из:</w:t>
      </w:r>
    </w:p>
    <w:p w:rsidR="00BE0CA3" w:rsidRPr="00BE0CA3" w:rsidRDefault="00BE0CA3" w:rsidP="00BE0CA3">
      <w:pPr>
        <w:shd w:val="clear" w:color="auto" w:fill="FFFFFF"/>
        <w:ind w:left="360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добрых чувств и мыслей</w:t>
      </w:r>
    </w:p>
    <w:p w:rsidR="00BE0CA3" w:rsidRPr="00BE0CA3" w:rsidRDefault="00BE0CA3" w:rsidP="00BE0CA3">
      <w:pPr>
        <w:shd w:val="clear" w:color="auto" w:fill="FFFFFF"/>
        <w:ind w:left="360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из благодарности за добрые дела</w:t>
      </w:r>
    </w:p>
    <w:p w:rsidR="00BE0CA3" w:rsidRPr="00BE0CA3" w:rsidRDefault="00BE0CA3" w:rsidP="00BE0CA3">
      <w:pPr>
        <w:shd w:val="clear" w:color="auto" w:fill="FFFFFF"/>
        <w:ind w:left="360"/>
        <w:jc w:val="both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добрых дел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10. Щедрость – это…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оказание бескорыстной помощи другим людям, отсутствие скупости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почитание людей за их благородное происхождение и за богатство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способность человека определять своё поведение с учетом законов природы и общества.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11. Дружбы среди людей не может быть: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без сдерживания гнева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без умения уступать друг другу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без лжи и отречения от друга из-за беды, болезни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12. Избавиться от обиды поможет: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умение прощать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месть к обидчику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забыть обиду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13. Порядочность – это 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lastRenderedPageBreak/>
        <w:t>А)строгое соблюдение норм поведения, неспособность человека к плохим поступкам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привязанность между людьми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оказание бескорыстной помощи другим людям, отсутствие скупости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14. Бескорыстие – это…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способность человека определять своё поведение с учетом законов природы и общества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моральное правило, регулирующее отношения между людьми при  распределении благ, наград и наказаний, доходов и т.п.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отсутствие стремления к личной выгоде, наживе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15. Честность – это 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искренность, добросовестность, правдивость, надежность, отрицание обмана и воровства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) почитание людей за их благородное происхождение и за богатство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привязанность между людьми, возникающая на основе взаимоуважения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16. Репутация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отсутствие противоречий между чувствами, намерениями и действиями человека</w:t>
      </w:r>
      <w:r w:rsidRPr="00BE0CA3">
        <w:rPr>
          <w:rFonts w:eastAsia="Times New Roman" w:cs="Times New Roman"/>
          <w:color w:val="000000"/>
          <w:sz w:val="24"/>
          <w:szCs w:val="24"/>
        </w:rPr>
        <w:br/>
        <w:t>Б) хорошее мнение и добрая слава о человеке</w:t>
      </w:r>
      <w:r w:rsidRPr="00BE0CA3">
        <w:rPr>
          <w:rFonts w:eastAsia="Times New Roman" w:cs="Times New Roman"/>
          <w:color w:val="000000"/>
          <w:sz w:val="24"/>
          <w:szCs w:val="24"/>
        </w:rPr>
        <w:br/>
        <w:t>В) оказание бескорыстной помощи другим людям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17. Гордость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важничанье, высокомерие, заносчивость, самодовольство</w:t>
      </w:r>
      <w:r w:rsidRPr="00BE0CA3">
        <w:rPr>
          <w:rFonts w:eastAsia="Times New Roman" w:cs="Times New Roman"/>
          <w:color w:val="000000"/>
          <w:sz w:val="24"/>
          <w:szCs w:val="24"/>
        </w:rPr>
        <w:br/>
        <w:t>Б) добросовестность, правдивость, надежность</w:t>
      </w:r>
      <w:r w:rsidRPr="00BE0CA3">
        <w:rPr>
          <w:rFonts w:eastAsia="Times New Roman" w:cs="Times New Roman"/>
          <w:color w:val="000000"/>
          <w:sz w:val="24"/>
          <w:szCs w:val="24"/>
        </w:rPr>
        <w:br/>
        <w:t>В) самоуважение, уважение других, достоинство</w:t>
      </w:r>
    </w:p>
    <w:p w:rsidR="0031744C" w:rsidRDefault="0031744C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ЧАСТЬ Б</w:t>
      </w:r>
    </w:p>
    <w:p w:rsidR="0031744C" w:rsidRDefault="0031744C" w:rsidP="00BE0CA3">
      <w:pPr>
        <w:shd w:val="clear" w:color="auto" w:fill="FFFFFF"/>
        <w:rPr>
          <w:rFonts w:eastAsia="Times New Roman" w:cs="Times New Roman"/>
          <w:b/>
          <w:bCs/>
          <w:color w:val="000000"/>
          <w:sz w:val="24"/>
          <w:szCs w:val="24"/>
        </w:rPr>
      </w:pP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*Назовите определение о коренном народе, которое дано в международных документах.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«Каждый народ появляется на земле не сразу, проходят века и века, прежде чем люди начинают осознавать себя единым народом. Происходит это постепенно».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«Каждый народ начинает осознавать свое единство не везде, а где-то в одном месте. С этим местом связаны все его легенды, предания, мифы. Именно в этом месте он начинает понимать, что он отличается от других народов, что у него своя история, своя культура, свой образ жизни, свой язык».</w:t>
      </w:r>
    </w:p>
    <w:p w:rsidR="0031744C" w:rsidRDefault="0031744C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ЧАСТЬ А</w:t>
      </w:r>
    </w:p>
    <w:p w:rsidR="00BE0CA3" w:rsidRPr="00BE0CA3" w:rsidRDefault="0031744C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lastRenderedPageBreak/>
        <w:t>Вариант II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Дата _____________________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    ________________________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       Ф.И. учащегося          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1. Терпение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настойчивость, упорство и выдержка в каком-нибудь деле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черта характера, которая говорит о том, что человек отвечает за собственные поступки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проявление сострадания и любви к ближнему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2. . Закончи пословицу: «На чужой каравай рот не разевай, …»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а найдешь - береги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а браниться грех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а пораньше вставай да свой затевай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3. Что НЕ относится к правилам этикета?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садиться за стол нужно с чистыми руками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на горячие напитки дуют, а не ждут, когда они остынут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на стол можно положить только кисти рук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4. Семья – это …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А) дом, родственники и домашние животные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Б) объединение людей разного возраста, основанное на кровнородственных связях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В) наследственное семейное имя, переходящее от родителей к детям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5. Род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ряд поколений, происходящих от одного предка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ряд поколений, происходящих от разных предков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люди, от которых мы произошли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6. Какова главная задача рода и семьи?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Построить дом, дать жизнь детям;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Быть достойными гражданами своей страны;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Дать жизнь детям, вырастить и воспитать их, создавая благоприятные условия жизни.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7. . На каком дереве можно увидеть своих предков?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lastRenderedPageBreak/>
        <w:t>А) родительское дерево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родное дерево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родословное дерево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8. Традиция – это 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правила поведения человека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передача правил поведения в семье, семейных обычаев и обрядов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умение понимать собеседника и не допускать неприятных для других ситуаций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9.  «Поступай по отношению к другим так, как ты хотел бы, чтобы поступали по отношению к тебе.» Это…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золотое правило нравственности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нравственный поступок</w:t>
      </w:r>
    </w:p>
    <w:p w:rsidR="00BE0CA3" w:rsidRPr="00BE0CA3" w:rsidRDefault="00BE0CA3" w:rsidP="00BE0CA3">
      <w:pPr>
        <w:shd w:val="clear" w:color="auto" w:fill="FFFFFF"/>
        <w:ind w:firstLine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Семейный кодекс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10.Что такое толерантность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     </w:t>
      </w:r>
      <w:r w:rsidRPr="00BE0CA3">
        <w:rPr>
          <w:rFonts w:eastAsia="Times New Roman" w:cs="Times New Roman"/>
          <w:color w:val="000000"/>
          <w:sz w:val="24"/>
          <w:szCs w:val="24"/>
        </w:rPr>
        <w:t>А) умение воспринимать мнения, верования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Б) умение воспринимать чужой образ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 В</w:t>
      </w: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) </w:t>
      </w:r>
      <w:r w:rsidRPr="00BE0CA3">
        <w:rPr>
          <w:rFonts w:eastAsia="Times New Roman" w:cs="Times New Roman"/>
          <w:color w:val="000000"/>
          <w:sz w:val="24"/>
          <w:szCs w:val="24"/>
        </w:rPr>
        <w:t>терпимость, умение воспринимать чужой образ, иные обычаи, мнения, верования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11.  Закончи пословицу: «Мать кормит детей …»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а младенец матери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а земля людей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а браниться грех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12. Что НЕ относится к правилам этикета?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сок лимона отжимают чайной ложкой в стакане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булочки берут руками, разламывая на кусочки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торт едят руками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13. По каким признакам окружающие оценивают аккуратность человека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А) чистая обувь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Б) вежливость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   В) прямая осанка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14. Отечество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страна, где человек родился и вырос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lastRenderedPageBreak/>
        <w:t>Б) страна, где человек живет в данный момент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дом, который построил человек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15. Человек, любящий свою Родину, свой народ, готовый ради них на жертвы, трудовые и ратные подвиги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Патриот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Труженик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Воин.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16. Защитник Отечества – это …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Патриот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Труженик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Воин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17. Какие события в истории нашей страны  способствовали сплочению и объединению всех граждан?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Великая Отечественная война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Ледовое побоище</w:t>
      </w:r>
    </w:p>
    <w:p w:rsidR="00BE0CA3" w:rsidRPr="00BE0CA3" w:rsidRDefault="00BE0CA3" w:rsidP="00BE0CA3">
      <w:pPr>
        <w:shd w:val="clear" w:color="auto" w:fill="FFFFFF"/>
        <w:ind w:left="360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В) Октябрьская революция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ЧАСТЬ Б*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а) «Исследования этнографов показали, что культура коренного народа, как правило, очень тесно связана с природными особенностями того или иного края. Жизнь коренного народа обычно как бы слита с природой этого края, неотделима от него. Коренной народ, его культура составляют одно целое с природой, с ее особенностями».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б) «Каждый народ появляется на земле не сразу, проходят века и века, прежде чем люди начинают осознавать себя единым народом. Происходит это постепенно».</w:t>
      </w:r>
    </w:p>
    <w:p w:rsidR="00BE0CA3" w:rsidRPr="00BE0CA3" w:rsidRDefault="00BE0CA3" w:rsidP="00BE0CA3">
      <w:pPr>
        <w:shd w:val="clear" w:color="auto" w:fill="FFFFFF"/>
        <w:jc w:val="center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Ключи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 Вариант I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b/>
          <w:bCs/>
          <w:color w:val="000000"/>
          <w:sz w:val="24"/>
          <w:szCs w:val="24"/>
        </w:rPr>
        <w:t>Ключ оценивания:</w:t>
      </w:r>
    </w:p>
    <w:tbl>
      <w:tblPr>
        <w:tblW w:w="968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360"/>
        <w:gridCol w:w="425"/>
        <w:gridCol w:w="423"/>
        <w:gridCol w:w="424"/>
        <w:gridCol w:w="424"/>
        <w:gridCol w:w="425"/>
        <w:gridCol w:w="426"/>
        <w:gridCol w:w="538"/>
        <w:gridCol w:w="329"/>
        <w:gridCol w:w="419"/>
        <w:gridCol w:w="425"/>
        <w:gridCol w:w="567"/>
        <w:gridCol w:w="567"/>
        <w:gridCol w:w="613"/>
        <w:gridCol w:w="521"/>
        <w:gridCol w:w="567"/>
        <w:gridCol w:w="678"/>
      </w:tblGrid>
      <w:tr w:rsidR="00B03289" w:rsidRPr="00BE0CA3" w:rsidTr="00B03289"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№ вопроса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B03289" w:rsidRPr="00BE0CA3" w:rsidTr="00B03289"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Правильный ответ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</w:tr>
    </w:tbl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Часть Б -А</w:t>
      </w:r>
    </w:p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Вариант II</w:t>
      </w:r>
    </w:p>
    <w:tbl>
      <w:tblPr>
        <w:tblW w:w="963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4"/>
        <w:gridCol w:w="36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683"/>
        <w:gridCol w:w="683"/>
        <w:gridCol w:w="683"/>
      </w:tblGrid>
      <w:tr w:rsidR="00B03289" w:rsidRPr="00BE0CA3" w:rsidTr="00B03289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№ вопроса</w:t>
            </w:r>
          </w:p>
        </w:tc>
        <w:tc>
          <w:tcPr>
            <w:tcW w:w="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B03289" w:rsidRPr="00BE0CA3" w:rsidTr="00B03289"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Правильный ответ</w:t>
            </w:r>
          </w:p>
        </w:tc>
        <w:tc>
          <w:tcPr>
            <w:tcW w:w="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0CA3" w:rsidRPr="00BE0CA3" w:rsidRDefault="00BE0CA3" w:rsidP="00BE0CA3">
            <w:pPr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BE0CA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</w:p>
        </w:tc>
      </w:tr>
    </w:tbl>
    <w:p w:rsidR="00BE0CA3" w:rsidRPr="00BE0CA3" w:rsidRDefault="00BE0CA3" w:rsidP="00BE0CA3">
      <w:pPr>
        <w:shd w:val="clear" w:color="auto" w:fill="FFFFFF"/>
        <w:rPr>
          <w:rFonts w:eastAsia="Times New Roman" w:cs="Times New Roman"/>
          <w:color w:val="000000"/>
          <w:sz w:val="24"/>
          <w:szCs w:val="24"/>
        </w:rPr>
      </w:pPr>
      <w:r w:rsidRPr="00BE0CA3">
        <w:rPr>
          <w:rFonts w:eastAsia="Times New Roman" w:cs="Times New Roman"/>
          <w:color w:val="000000"/>
          <w:sz w:val="24"/>
          <w:szCs w:val="24"/>
        </w:rPr>
        <w:t>ЧАСТЬ Б-Б</w:t>
      </w:r>
    </w:p>
    <w:p w:rsidR="00C11426" w:rsidRDefault="00C11426"/>
    <w:p w:rsidR="007362D3" w:rsidRDefault="007362D3"/>
    <w:p w:rsidR="007362D3" w:rsidRDefault="007362D3"/>
    <w:p w:rsidR="00571E27" w:rsidRPr="00571E27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333333"/>
          <w:sz w:val="28"/>
          <w:szCs w:val="28"/>
        </w:rPr>
      </w:pPr>
      <w:r w:rsidRPr="00571E27">
        <w:rPr>
          <w:rFonts w:asciiTheme="majorBidi" w:hAnsiTheme="majorBidi" w:cstheme="majorBidi"/>
          <w:b/>
          <w:bCs/>
          <w:color w:val="333333"/>
          <w:sz w:val="28"/>
          <w:szCs w:val="28"/>
        </w:rPr>
        <w:t>Тест №1 «Ислам в современной России»</w:t>
      </w:r>
    </w:p>
    <w:p w:rsidR="00571E27" w:rsidRPr="00571E27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333333"/>
          <w:sz w:val="28"/>
          <w:szCs w:val="28"/>
        </w:rPr>
      </w:pPr>
    </w:p>
    <w:p w:rsidR="00571E27" w:rsidRPr="00571E27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333333"/>
          <w:sz w:val="28"/>
          <w:szCs w:val="28"/>
        </w:rPr>
      </w:pPr>
      <w:r w:rsidRPr="00571E27">
        <w:rPr>
          <w:rFonts w:asciiTheme="majorBidi" w:hAnsiTheme="majorBidi" w:cstheme="majorBidi"/>
          <w:b/>
          <w:bCs/>
          <w:color w:val="333333"/>
          <w:sz w:val="28"/>
          <w:szCs w:val="28"/>
        </w:rPr>
        <w:t>Выберите правильные ответы</w:t>
      </w:r>
    </w:p>
    <w:p w:rsidR="00571E27" w:rsidRPr="00571E27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333333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1. Сколько народов нашей страны исповедуют ислам?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А. 50 В. 30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Б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40 Г. 60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2. Какие регионы более заселены мусульманами?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А. Восточная Сибирь </w:t>
      </w: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В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Западная Сибирь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Б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Поволжье Г. Крым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3. Какова, примерно, численность мусульман в России?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А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40 мил. В. 30 мил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Б. 60 мил. Г. 50 мил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4. С каких годов в России утвердилась свобода совести и вероисповедания?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А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1990 В. 2000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Б. 1980 Г. 1970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5. Что принято считать важным центром мусульманского воспитания подрастающего поколения?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А. спортивную школу В. школу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Б. институт </w:t>
      </w: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Г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мечеть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6. Священная книга мусульман?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А. Библия В. Тора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Б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Коран Г. Трипитака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7. Кто такой имам?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А. председатель Совета муфтиев В. глава Духовного управления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Б. выпускник исламского учебного заведения </w:t>
      </w: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Г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духовный наставник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8. Какие религиозные центры объединяют мусульман России?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А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Совет муфтиев России В. Государственная Дума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Б. РПЦ </w:t>
      </w: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Г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. координационный центр мусульман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9. Перечислите названия 2-3 крупных мечетей в России? В каких городах они находятся?_____________________________________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Тест №2 «Иудаизм в России»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1. Какой народ исповедует иудаизм?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А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) евреи Б) индусы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В) не зависит от национальности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2. Главным догматом иудаизма является: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A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) вера в триединого Бога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>Б) вера в единого Бога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B) вера единого Бога — Аллаха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3. Священной книгой иудеев является: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A) Библия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Б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) Тора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B) Талмуд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4. БИРОБИДЖАН – это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А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) столица Еврейской автономной области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Б) праздник, которые отмечают еженедельно все иудеи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В) самый весёлый праздник, который отмечается в конце февраля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5. Пурим – это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А) праздник, который отмечается в ноябре-декабре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Б) праздник, которые отмечают еженедельно все иудеи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В)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 самый весёлый праздник, который отмечается в конце февраля</w:t>
      </w:r>
    </w:p>
    <w:p w:rsidR="00571E27" w:rsidRPr="00DA60D9" w:rsidRDefault="00571E27" w:rsidP="00571E27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</w:p>
    <w:p w:rsidR="007362D3" w:rsidRPr="00DA60D9" w:rsidRDefault="00571E27" w:rsidP="001F2483">
      <w:pPr>
        <w:shd w:val="clear" w:color="auto" w:fill="FFFFFF"/>
        <w:spacing w:after="1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6.  К НЕ мировым религиям относится: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  <w:t>А) Ислам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  <w:t>Б) Буддизм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br/>
      </w:r>
      <w:r w:rsidRPr="00DA60D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В</w:t>
      </w:r>
      <w:r w:rsidRPr="00DA60D9">
        <w:rPr>
          <w:rFonts w:asciiTheme="majorBidi" w:hAnsiTheme="majorBidi" w:cstheme="majorBidi"/>
          <w:color w:val="000000" w:themeColor="text1"/>
          <w:sz w:val="28"/>
          <w:szCs w:val="28"/>
        </w:rPr>
        <w:t>) Иудаизм</w:t>
      </w:r>
    </w:p>
    <w:p w:rsidR="007362D3" w:rsidRPr="00DA60D9" w:rsidRDefault="007362D3">
      <w:pPr>
        <w:rPr>
          <w:rFonts w:asciiTheme="majorBidi" w:hAnsiTheme="majorBidi" w:cstheme="majorBidi"/>
          <w:color w:val="000000" w:themeColor="text1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1F2483" w:rsidRDefault="001F2483" w:rsidP="001F2483">
      <w:pPr>
        <w:rPr>
          <w:sz w:val="44"/>
          <w:szCs w:val="36"/>
        </w:rPr>
      </w:pPr>
      <w:r>
        <w:rPr>
          <w:sz w:val="44"/>
          <w:szCs w:val="36"/>
        </w:rPr>
        <w:t>Человек и носитель культуры</w:t>
      </w:r>
    </w:p>
    <w:p w:rsidR="001F2483" w:rsidRDefault="001F2483" w:rsidP="001F2483"/>
    <w:p w:rsidR="001F2483" w:rsidRDefault="001F2483" w:rsidP="001F2483">
      <w:pPr>
        <w:shd w:val="clear" w:color="auto" w:fill="FFFFFF"/>
        <w:spacing w:before="300" w:after="150"/>
        <w:outlineLvl w:val="1"/>
        <w:rPr>
          <w:rFonts w:ascii="inherit" w:eastAsia="Times New Roman" w:hAnsi="inherit" w:cs="Arial"/>
          <w:color w:val="252525"/>
          <w:sz w:val="36"/>
          <w:szCs w:val="36"/>
        </w:rPr>
      </w:pPr>
      <w:r>
        <w:rPr>
          <w:rFonts w:ascii="inherit" w:eastAsia="Times New Roman" w:hAnsi="inherit" w:cs="Arial"/>
          <w:color w:val="252525"/>
          <w:sz w:val="36"/>
          <w:szCs w:val="36"/>
        </w:rPr>
        <w:t>Список вопросов теста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21"/>
          <w:szCs w:val="21"/>
        </w:rPr>
      </w:pPr>
      <w:r>
        <w:rPr>
          <w:rFonts w:ascii="inherit" w:eastAsia="Times New Roman" w:hAnsi="inherit" w:cs="Arial"/>
          <w:color w:val="999999"/>
          <w:sz w:val="21"/>
          <w:szCs w:val="21"/>
        </w:rPr>
        <w:t>Вопрос 1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lastRenderedPageBreak/>
        <w:t>От чего зависит вклад человека в раз</w:t>
      </w:r>
      <w:r>
        <w:rPr>
          <w:rFonts w:ascii="Arial" w:eastAsia="Times New Roman" w:hAnsi="Arial" w:cs="Arial"/>
          <w:color w:val="000000"/>
          <w:sz w:val="32"/>
          <w:szCs w:val="32"/>
        </w:rPr>
        <w:softHyphen/>
        <w:t>витие культуры?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1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от таланта</w:t>
      </w:r>
    </w:p>
    <w:p w:rsidR="001F2483" w:rsidRDefault="001F2483" w:rsidP="001F2483">
      <w:pPr>
        <w:numPr>
          <w:ilvl w:val="0"/>
          <w:numId w:val="1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от места жительства</w:t>
      </w:r>
    </w:p>
    <w:p w:rsidR="001F2483" w:rsidRDefault="001F2483" w:rsidP="001F2483">
      <w:pPr>
        <w:numPr>
          <w:ilvl w:val="0"/>
          <w:numId w:val="1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от финансовых возможностей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2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Кто из перечисленных лиц является творцом культуры? </w:t>
      </w:r>
      <w:r>
        <w:rPr>
          <w:rFonts w:ascii="Arial" w:eastAsia="Times New Roman" w:hAnsi="Arial" w:cs="Arial"/>
          <w:i/>
          <w:iCs/>
          <w:color w:val="000000"/>
          <w:sz w:val="32"/>
          <w:szCs w:val="32"/>
        </w:rPr>
        <w:t>(укажите несколько вариантов ответа)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2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Художник</w:t>
      </w:r>
    </w:p>
    <w:p w:rsidR="001F2483" w:rsidRDefault="001F2483" w:rsidP="001F2483">
      <w:pPr>
        <w:numPr>
          <w:ilvl w:val="0"/>
          <w:numId w:val="2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Ученик 5 класса</w:t>
      </w:r>
    </w:p>
    <w:p w:rsidR="001F2483" w:rsidRDefault="001F2483" w:rsidP="001F2483">
      <w:pPr>
        <w:numPr>
          <w:ilvl w:val="0"/>
          <w:numId w:val="2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Ученый</w:t>
      </w:r>
    </w:p>
    <w:p w:rsidR="001F2483" w:rsidRDefault="001F2483" w:rsidP="001F2483">
      <w:pPr>
        <w:numPr>
          <w:ilvl w:val="0"/>
          <w:numId w:val="2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Писатель</w:t>
      </w:r>
    </w:p>
    <w:p w:rsidR="001F2483" w:rsidRDefault="001F2483" w:rsidP="001F2483">
      <w:pPr>
        <w:numPr>
          <w:ilvl w:val="0"/>
          <w:numId w:val="2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Преподаватель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3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Кто из перечисленных лиц является носителем культуры? </w:t>
      </w:r>
      <w:r>
        <w:rPr>
          <w:rFonts w:ascii="Arial" w:eastAsia="Times New Roman" w:hAnsi="Arial" w:cs="Arial"/>
          <w:i/>
          <w:iCs/>
          <w:color w:val="000000"/>
          <w:sz w:val="32"/>
          <w:szCs w:val="32"/>
        </w:rPr>
        <w:t>(укажите несколько вариантов ответа)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3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Художник</w:t>
      </w:r>
    </w:p>
    <w:p w:rsidR="001F2483" w:rsidRDefault="001F2483" w:rsidP="001F2483">
      <w:pPr>
        <w:numPr>
          <w:ilvl w:val="0"/>
          <w:numId w:val="3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Ученик 5 класса</w:t>
      </w:r>
    </w:p>
    <w:p w:rsidR="001F2483" w:rsidRDefault="001F2483" w:rsidP="001F2483">
      <w:pPr>
        <w:numPr>
          <w:ilvl w:val="0"/>
          <w:numId w:val="3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Ученый</w:t>
      </w:r>
    </w:p>
    <w:p w:rsidR="001F2483" w:rsidRDefault="001F2483" w:rsidP="001F2483">
      <w:pPr>
        <w:numPr>
          <w:ilvl w:val="0"/>
          <w:numId w:val="3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Писатель</w:t>
      </w:r>
    </w:p>
    <w:p w:rsidR="001F2483" w:rsidRDefault="001F2483" w:rsidP="001F2483">
      <w:pPr>
        <w:numPr>
          <w:ilvl w:val="0"/>
          <w:numId w:val="3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Преподаватель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4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С какого возраста человек начинает приобщаться к культуре?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4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с рождения</w:t>
      </w:r>
    </w:p>
    <w:p w:rsidR="001F2483" w:rsidRDefault="001F2483" w:rsidP="001F2483">
      <w:pPr>
        <w:numPr>
          <w:ilvl w:val="0"/>
          <w:numId w:val="4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с 7-8 лет</w:t>
      </w:r>
    </w:p>
    <w:p w:rsidR="001F2483" w:rsidRDefault="001F2483" w:rsidP="001F2483">
      <w:pPr>
        <w:numPr>
          <w:ilvl w:val="0"/>
          <w:numId w:val="4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с совершеннолетия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lastRenderedPageBreak/>
        <w:t>Вопрос 5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Нравственность - это 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5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совокупность народных традиций, праздников и ритуалов</w:t>
      </w:r>
    </w:p>
    <w:p w:rsidR="001F2483" w:rsidRDefault="001F2483" w:rsidP="001F2483">
      <w:pPr>
        <w:numPr>
          <w:ilvl w:val="0"/>
          <w:numId w:val="5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правила жизни людей, которые передаются из поколения в поколение</w:t>
      </w:r>
    </w:p>
    <w:p w:rsidR="001F2483" w:rsidRDefault="001F2483" w:rsidP="001F2483">
      <w:pPr>
        <w:numPr>
          <w:ilvl w:val="0"/>
          <w:numId w:val="5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наука о жизни и деятельности людей в прошлом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6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Аристотель считается основателем науки о нравственности и ее источниках, получившей название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6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Мораль</w:t>
      </w:r>
    </w:p>
    <w:p w:rsidR="001F2483" w:rsidRDefault="001F2483" w:rsidP="001F2483">
      <w:pPr>
        <w:numPr>
          <w:ilvl w:val="0"/>
          <w:numId w:val="6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Обществознание</w:t>
      </w:r>
    </w:p>
    <w:p w:rsidR="001F2483" w:rsidRDefault="001F2483" w:rsidP="001F2483">
      <w:pPr>
        <w:numPr>
          <w:ilvl w:val="0"/>
          <w:numId w:val="6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Этика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7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Какое из утверждений верное: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А) Совесть помогает человеку определить соответствуют ли его поступки нравственности или нет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Б) Совесть еще называют "внутренним голосом"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7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Верно только А)</w:t>
      </w:r>
    </w:p>
    <w:p w:rsidR="001F2483" w:rsidRDefault="001F2483" w:rsidP="001F2483">
      <w:pPr>
        <w:numPr>
          <w:ilvl w:val="0"/>
          <w:numId w:val="7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Верно только Б)</w:t>
      </w:r>
    </w:p>
    <w:p w:rsidR="001F2483" w:rsidRDefault="001F2483" w:rsidP="001F2483">
      <w:pPr>
        <w:numPr>
          <w:ilvl w:val="0"/>
          <w:numId w:val="7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Оба ответа верны</w:t>
      </w:r>
    </w:p>
    <w:p w:rsidR="001F2483" w:rsidRDefault="001F2483" w:rsidP="001F2483">
      <w:pPr>
        <w:numPr>
          <w:ilvl w:val="0"/>
          <w:numId w:val="7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Оба ответа не верны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8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Верны ли следующие утверждения: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А) Нравы разных народов могут существенно отличаться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Б) У всех современных народов нравы одни и те же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lastRenderedPageBreak/>
        <w:t>Варианты ответов</w:t>
      </w:r>
    </w:p>
    <w:p w:rsidR="001F2483" w:rsidRDefault="001F2483" w:rsidP="001F2483">
      <w:pPr>
        <w:numPr>
          <w:ilvl w:val="0"/>
          <w:numId w:val="8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Верно только А)</w:t>
      </w:r>
    </w:p>
    <w:p w:rsidR="001F2483" w:rsidRDefault="001F2483" w:rsidP="001F2483">
      <w:pPr>
        <w:numPr>
          <w:ilvl w:val="0"/>
          <w:numId w:val="8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Верно только Б)</w:t>
      </w:r>
    </w:p>
    <w:p w:rsidR="001F2483" w:rsidRDefault="001F2483" w:rsidP="001F2483">
      <w:pPr>
        <w:numPr>
          <w:ilvl w:val="0"/>
          <w:numId w:val="8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Оба ответа верны</w:t>
      </w:r>
    </w:p>
    <w:p w:rsidR="001F2483" w:rsidRDefault="001F2483" w:rsidP="001F2483">
      <w:pPr>
        <w:numPr>
          <w:ilvl w:val="0"/>
          <w:numId w:val="8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Оба ответа неверны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9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Что оставила Елизавета Федоровна Романова в камере убийцы мужа?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9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письмо с обвинениями</w:t>
      </w:r>
    </w:p>
    <w:p w:rsidR="001F2483" w:rsidRDefault="001F2483" w:rsidP="001F2483">
      <w:pPr>
        <w:numPr>
          <w:ilvl w:val="0"/>
          <w:numId w:val="9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роман "Преступление и наказание"</w:t>
      </w:r>
    </w:p>
    <w:p w:rsidR="001F2483" w:rsidRDefault="001F2483" w:rsidP="001F2483">
      <w:pPr>
        <w:numPr>
          <w:ilvl w:val="0"/>
          <w:numId w:val="9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Евангелие и икону</w:t>
      </w:r>
    </w:p>
    <w:p w:rsidR="001F2483" w:rsidRDefault="001F2483" w:rsidP="001F2483">
      <w:pPr>
        <w:shd w:val="clear" w:color="auto" w:fill="FFFFFF"/>
        <w:spacing w:after="75"/>
        <w:outlineLvl w:val="4"/>
        <w:rPr>
          <w:rFonts w:ascii="inherit" w:eastAsia="Times New Roman" w:hAnsi="inherit" w:cs="Arial"/>
          <w:color w:val="999999"/>
          <w:sz w:val="32"/>
          <w:szCs w:val="32"/>
        </w:rPr>
      </w:pPr>
      <w:r>
        <w:rPr>
          <w:rFonts w:ascii="inherit" w:eastAsia="Times New Roman" w:hAnsi="inherit" w:cs="Arial"/>
          <w:color w:val="999999"/>
          <w:sz w:val="32"/>
          <w:szCs w:val="32"/>
        </w:rPr>
        <w:t>Вопрос 10</w:t>
      </w:r>
    </w:p>
    <w:p w:rsidR="001F2483" w:rsidRDefault="001F2483" w:rsidP="001F2483">
      <w:pPr>
        <w:shd w:val="clear" w:color="auto" w:fill="FFFFFF"/>
        <w:spacing w:after="150" w:line="300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Что из перечисленного не относится к нравственным ценностям? </w:t>
      </w:r>
      <w:r>
        <w:rPr>
          <w:rFonts w:ascii="Arial" w:eastAsia="Times New Roman" w:hAnsi="Arial" w:cs="Arial"/>
          <w:i/>
          <w:iCs/>
          <w:color w:val="000000"/>
          <w:sz w:val="32"/>
          <w:szCs w:val="32"/>
        </w:rPr>
        <w:t>(укажите несколько вариантов ответа)</w:t>
      </w:r>
    </w:p>
    <w:p w:rsidR="001F2483" w:rsidRDefault="001F2483" w:rsidP="001F2483">
      <w:pPr>
        <w:shd w:val="clear" w:color="auto" w:fill="FFFFFF"/>
        <w:spacing w:after="150"/>
        <w:outlineLvl w:val="5"/>
        <w:rPr>
          <w:rFonts w:ascii="inherit" w:eastAsia="Times New Roman" w:hAnsi="inherit" w:cs="Arial"/>
          <w:color w:val="CCCCCC"/>
          <w:sz w:val="32"/>
          <w:szCs w:val="32"/>
        </w:rPr>
      </w:pPr>
      <w:r>
        <w:rPr>
          <w:rFonts w:ascii="inherit" w:eastAsia="Times New Roman" w:hAnsi="inherit" w:cs="Arial"/>
          <w:color w:val="CCCCCC"/>
          <w:sz w:val="32"/>
          <w:szCs w:val="32"/>
        </w:rPr>
        <w:t>Варианты ответов</w:t>
      </w:r>
    </w:p>
    <w:p w:rsidR="001F2483" w:rsidRDefault="001F2483" w:rsidP="001F2483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Добро</w:t>
      </w:r>
    </w:p>
    <w:p w:rsidR="001F2483" w:rsidRDefault="001F2483" w:rsidP="001F2483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Справедливость</w:t>
      </w:r>
    </w:p>
    <w:p w:rsidR="001F2483" w:rsidRDefault="001F2483" w:rsidP="001F2483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Любовь</w:t>
      </w:r>
    </w:p>
    <w:p w:rsidR="001F2483" w:rsidRDefault="001F2483" w:rsidP="001F2483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Деньги</w:t>
      </w:r>
    </w:p>
    <w:p w:rsidR="001F2483" w:rsidRDefault="001F2483" w:rsidP="001F2483">
      <w:pPr>
        <w:numPr>
          <w:ilvl w:val="0"/>
          <w:numId w:val="10"/>
        </w:numPr>
        <w:shd w:val="clear" w:color="auto" w:fill="FFFFFF"/>
        <w:spacing w:before="100" w:beforeAutospacing="1" w:after="15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Власть</w:t>
      </w:r>
    </w:p>
    <w:p w:rsidR="001F2483" w:rsidRDefault="001F2483" w:rsidP="001F2483">
      <w:pPr>
        <w:numPr>
          <w:ilvl w:val="0"/>
          <w:numId w:val="10"/>
        </w:numPr>
        <w:shd w:val="clear" w:color="auto" w:fill="FFFFFF"/>
        <w:spacing w:before="100" w:beforeAutospacing="1"/>
        <w:ind w:left="300"/>
        <w:rPr>
          <w:rFonts w:ascii="Arial" w:eastAsia="Times New Roman" w:hAnsi="Arial" w:cs="Arial"/>
          <w:color w:val="252525"/>
          <w:sz w:val="32"/>
          <w:szCs w:val="32"/>
        </w:rPr>
      </w:pPr>
      <w:r>
        <w:rPr>
          <w:rFonts w:ascii="Arial" w:eastAsia="Times New Roman" w:hAnsi="Arial" w:cs="Arial"/>
          <w:color w:val="252525"/>
          <w:sz w:val="32"/>
          <w:szCs w:val="32"/>
        </w:rPr>
        <w:t>Верность</w:t>
      </w:r>
    </w:p>
    <w:p w:rsidR="001F2483" w:rsidRDefault="001F2483" w:rsidP="001F2483">
      <w:pPr>
        <w:rPr>
          <w:sz w:val="32"/>
          <w:szCs w:val="32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 w:rsidP="007362D3">
      <w:pPr>
        <w:jc w:val="center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lastRenderedPageBreak/>
        <w:t>Тест по ОДНКНР для 8 класса «Православные праздники»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br/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1.  Установите соответствие между православными праздниками и событиями, которым они посвящены: к каждой позиции, данной в первом столбце, подберите соответствующую позицию из второго столбца.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4"/>
        <w:gridCol w:w="47"/>
        <w:gridCol w:w="3609"/>
      </w:tblGrid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vAlign w:val="center"/>
            <w:hideMark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b/>
                <w:bCs/>
                <w:szCs w:val="28"/>
              </w:rPr>
              <w:t>Праздники</w:t>
            </w:r>
          </w:p>
        </w:tc>
        <w:tc>
          <w:tcPr>
            <w:tcW w:w="45" w:type="dxa"/>
            <w:vAlign w:val="center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 </w:t>
            </w:r>
          </w:p>
        </w:tc>
        <w:tc>
          <w:tcPr>
            <w:tcW w:w="3465" w:type="dxa"/>
            <w:vAlign w:val="center"/>
            <w:hideMark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b/>
                <w:bCs/>
                <w:szCs w:val="28"/>
              </w:rPr>
              <w:t>События</w:t>
            </w:r>
          </w:p>
        </w:tc>
      </w:tr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А) Вербное воскресение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Б) Благовещение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В) Сретение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Г) Пасха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Д) Рождество Христово</w:t>
            </w:r>
          </w:p>
        </w:tc>
        <w:tc>
          <w:tcPr>
            <w:tcW w:w="45" w:type="dxa"/>
            <w:vAlign w:val="center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 </w:t>
            </w:r>
          </w:p>
        </w:tc>
        <w:tc>
          <w:tcPr>
            <w:tcW w:w="3465" w:type="dxa"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1) Праздник, который посвящен воспоминанию явления архангела Гавриила Деве Марии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2) Вход Господень во Иерусалим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3) Праздник, посвященный Рождению Христа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4) Праздник, посвященный Воскресению Христа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5) Праздник, посвященный воспоминанию дня, в который Младенца Христа впервые принесли в храм</w:t>
            </w:r>
          </w:p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</w:p>
        </w:tc>
      </w:tr>
    </w:tbl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2. Установите соответствие между православными праздниками и датами, в которые они отмечаются: к каждой позиции, данной в первом столбце, подберите соответствующую позицию из второго столбца.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4"/>
        <w:gridCol w:w="234"/>
        <w:gridCol w:w="3422"/>
      </w:tblGrid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vAlign w:val="center"/>
            <w:hideMark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b/>
                <w:bCs/>
                <w:szCs w:val="28"/>
              </w:rPr>
              <w:t>Праздники</w:t>
            </w:r>
          </w:p>
        </w:tc>
        <w:tc>
          <w:tcPr>
            <w:tcW w:w="225" w:type="dxa"/>
            <w:vAlign w:val="center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 </w:t>
            </w:r>
          </w:p>
        </w:tc>
        <w:tc>
          <w:tcPr>
            <w:tcW w:w="3285" w:type="dxa"/>
            <w:vAlign w:val="center"/>
            <w:hideMark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b/>
                <w:bCs/>
                <w:szCs w:val="28"/>
              </w:rPr>
              <w:t>Даты</w:t>
            </w:r>
          </w:p>
        </w:tc>
      </w:tr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А) Воздвижение Креста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Б) Рождество Пресвятой Богородицы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В) Крещение Господне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Г) Преображение Господне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Д) Рождество Христово</w:t>
            </w:r>
          </w:p>
        </w:tc>
        <w:tc>
          <w:tcPr>
            <w:tcW w:w="225" w:type="dxa"/>
            <w:vAlign w:val="center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 </w:t>
            </w:r>
          </w:p>
        </w:tc>
        <w:tc>
          <w:tcPr>
            <w:tcW w:w="3285" w:type="dxa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1) 21 сентября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2) 27 сентября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3) 7 января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4) 19 января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5) 19 августа</w:t>
            </w:r>
          </w:p>
        </w:tc>
      </w:tr>
    </w:tbl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bookmarkStart w:id="0" w:name="_GoBack"/>
      <w:bookmarkEnd w:id="0"/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lastRenderedPageBreak/>
        <w:t>3. Установите соответствие между праздниками, посвященными Христу и Богородице: к каждой позиции, данной в первом столбце, подберите соответствующую позицию из второго столбца.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4"/>
        <w:gridCol w:w="47"/>
        <w:gridCol w:w="3609"/>
      </w:tblGrid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vAlign w:val="center"/>
            <w:hideMark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b/>
                <w:bCs/>
                <w:szCs w:val="28"/>
              </w:rPr>
              <w:t>Праздники</w:t>
            </w:r>
          </w:p>
        </w:tc>
        <w:tc>
          <w:tcPr>
            <w:tcW w:w="45" w:type="dxa"/>
            <w:vAlign w:val="center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 </w:t>
            </w:r>
          </w:p>
        </w:tc>
        <w:tc>
          <w:tcPr>
            <w:tcW w:w="3465" w:type="dxa"/>
            <w:vAlign w:val="center"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</w:p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</w:p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b/>
                <w:bCs/>
                <w:szCs w:val="28"/>
              </w:rPr>
              <w:t>Кому посвящены</w:t>
            </w:r>
          </w:p>
        </w:tc>
      </w:tr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А) Преображение Господне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Б) Рождество Богородицы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В) Пасха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Г) Крещение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Д) Рождество Христово</w:t>
            </w:r>
          </w:p>
        </w:tc>
        <w:tc>
          <w:tcPr>
            <w:tcW w:w="45" w:type="dxa"/>
            <w:vAlign w:val="center"/>
            <w:hideMark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 </w:t>
            </w:r>
          </w:p>
        </w:tc>
        <w:tc>
          <w:tcPr>
            <w:tcW w:w="3465" w:type="dxa"/>
          </w:tcPr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1) Праздник, который посвящен Деве Марии</w:t>
            </w:r>
          </w:p>
          <w:p w:rsidR="007362D3" w:rsidRPr="00571E27" w:rsidRDefault="007362D3">
            <w:pPr>
              <w:spacing w:after="300"/>
              <w:rPr>
                <w:rFonts w:asciiTheme="majorBidi" w:eastAsia="Times New Roman" w:hAnsiTheme="majorBidi" w:cstheme="majorBidi"/>
                <w:szCs w:val="28"/>
              </w:rPr>
            </w:pPr>
            <w:r w:rsidRPr="00571E27">
              <w:rPr>
                <w:rFonts w:asciiTheme="majorBidi" w:eastAsia="Times New Roman" w:hAnsiTheme="majorBidi" w:cstheme="majorBidi"/>
                <w:szCs w:val="28"/>
              </w:rPr>
              <w:t>2) Праздник, посвященный Христу</w:t>
            </w:r>
          </w:p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</w:p>
        </w:tc>
      </w:tr>
      <w:tr w:rsidR="007362D3" w:rsidRPr="00571E27" w:rsidTr="007362D3">
        <w:tblPrEx>
          <w:tblCellMar>
            <w:top w:w="0" w:type="dxa"/>
            <w:bottom w:w="0" w:type="dxa"/>
          </w:tblCellMar>
        </w:tblPrEx>
        <w:tc>
          <w:tcPr>
            <w:tcW w:w="5130" w:type="dxa"/>
            <w:hideMark/>
          </w:tcPr>
          <w:p w:rsidR="007362D3" w:rsidRPr="00571E27" w:rsidRDefault="007362D3">
            <w:pPr>
              <w:rPr>
                <w:rFonts w:asciiTheme="majorBidi" w:eastAsia="Times New Roman" w:hAnsiTheme="majorBidi" w:cstheme="majorBidi"/>
                <w:szCs w:val="28"/>
              </w:rPr>
            </w:pPr>
          </w:p>
        </w:tc>
        <w:tc>
          <w:tcPr>
            <w:tcW w:w="45" w:type="dxa"/>
            <w:vAlign w:val="center"/>
            <w:hideMark/>
          </w:tcPr>
          <w:p w:rsidR="007362D3" w:rsidRPr="00571E27" w:rsidRDefault="007362D3">
            <w:pPr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3465" w:type="dxa"/>
            <w:hideMark/>
          </w:tcPr>
          <w:p w:rsidR="007362D3" w:rsidRPr="00571E27" w:rsidRDefault="007362D3">
            <w:pPr>
              <w:rPr>
                <w:rFonts w:asciiTheme="majorBidi" w:hAnsiTheme="majorBidi" w:cstheme="majorBidi"/>
                <w:szCs w:val="28"/>
              </w:rPr>
            </w:pPr>
          </w:p>
        </w:tc>
      </w:tr>
    </w:tbl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4. Что в храме освящают в день Святой Троицы?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Вербу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Цветы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Ветки березы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Г_Куличи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5. По традиции в праздник Преображения Господня в храме освящают: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Воду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Куличи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Яблоки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Г) Вербу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6. Что делают в прощеное воскресение?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Прощаются с зимой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Прощаются с друзьями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Просят друг у друга прощения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Г) Прощаются с летом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lastRenderedPageBreak/>
        <w:t>7. Что обещали Иоаким и Анна, когда молились о рождении ребенка?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Совершить паломничество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Посвятить ребенка Богу Сделать доброе дело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Сделать доброе дело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Г) Принести жертву в Иерусалимском храме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8. Самый главный праздник для православных христиан: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Рождество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Пасха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Троица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Г) Благовещение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9. Праздник, посвященный дню рождения Церкви, называется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Вознесение Господне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Пасха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Троица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Г) Рождество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10. Как называется гора, на которой Христос был распят?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А) Арарат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Б) Голгофа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В) Эльбрус</w:t>
      </w:r>
    </w:p>
    <w:p w:rsidR="007362D3" w:rsidRPr="00571E27" w:rsidRDefault="007362D3" w:rsidP="007362D3">
      <w:pPr>
        <w:spacing w:after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Г) Памир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br/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br/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b/>
          <w:bCs/>
          <w:color w:val="000000"/>
          <w:szCs w:val="28"/>
        </w:rPr>
        <w:t>Ответы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А- 2, Б-1, В-5, Г-4, Д-3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А-2, Б-1, В-4, Г-5, Д-3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lastRenderedPageBreak/>
        <w:t>А-2, Б-1, В-2, Г-2, Д-2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В</w:t>
      </w:r>
    </w:p>
    <w:p w:rsidR="007362D3" w:rsidRPr="00571E27" w:rsidRDefault="007362D3" w:rsidP="007362D3">
      <w:pPr>
        <w:numPr>
          <w:ilvl w:val="0"/>
          <w:numId w:val="11"/>
        </w:numPr>
        <w:spacing w:after="300"/>
        <w:ind w:left="300"/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t>Б</w:t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br/>
      </w:r>
    </w:p>
    <w:p w:rsidR="007362D3" w:rsidRPr="00571E27" w:rsidRDefault="007362D3" w:rsidP="007362D3">
      <w:pPr>
        <w:rPr>
          <w:rFonts w:asciiTheme="majorBidi" w:eastAsia="Times New Roman" w:hAnsiTheme="majorBidi" w:cstheme="majorBidi"/>
          <w:color w:val="000000"/>
          <w:szCs w:val="28"/>
        </w:rPr>
      </w:pPr>
      <w:r w:rsidRPr="00571E27">
        <w:rPr>
          <w:rFonts w:asciiTheme="majorBidi" w:eastAsia="Times New Roman" w:hAnsiTheme="majorBidi" w:cstheme="majorBidi"/>
          <w:color w:val="000000"/>
          <w:szCs w:val="28"/>
        </w:rPr>
        <w:br/>
      </w:r>
    </w:p>
    <w:p w:rsidR="007362D3" w:rsidRPr="00571E27" w:rsidRDefault="007362D3" w:rsidP="007362D3">
      <w:pPr>
        <w:rPr>
          <w:rFonts w:asciiTheme="majorBidi" w:hAnsiTheme="majorBidi" w:cstheme="majorBidi"/>
          <w:szCs w:val="28"/>
        </w:rPr>
      </w:pPr>
    </w:p>
    <w:p w:rsidR="007362D3" w:rsidRPr="00571E27" w:rsidRDefault="007362D3">
      <w:pPr>
        <w:rPr>
          <w:rFonts w:asciiTheme="majorBidi" w:hAnsiTheme="majorBidi" w:cstheme="majorBidi"/>
          <w:szCs w:val="28"/>
        </w:rPr>
      </w:pPr>
    </w:p>
    <w:sectPr w:rsidR="007362D3" w:rsidRPr="00571E27" w:rsidSect="001D6BDA">
      <w:footerReference w:type="default" r:id="rId10"/>
      <w:pgSz w:w="11906" w:h="16838"/>
      <w:pgMar w:top="1134" w:right="85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F49" w:rsidRDefault="004C4F49" w:rsidP="001D6BDA">
      <w:r>
        <w:separator/>
      </w:r>
    </w:p>
  </w:endnote>
  <w:endnote w:type="continuationSeparator" w:id="0">
    <w:p w:rsidR="004C4F49" w:rsidRDefault="004C4F49" w:rsidP="001D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1759567"/>
      <w:docPartObj>
        <w:docPartGallery w:val="Page Numbers (Bottom of Page)"/>
        <w:docPartUnique/>
      </w:docPartObj>
    </w:sdtPr>
    <w:sdtEndPr/>
    <w:sdtContent>
      <w:p w:rsidR="001D6BDA" w:rsidRDefault="001D6BD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89">
          <w:rPr>
            <w:noProof/>
          </w:rPr>
          <w:t>18</w:t>
        </w:r>
        <w:r>
          <w:fldChar w:fldCharType="end"/>
        </w:r>
      </w:p>
    </w:sdtContent>
  </w:sdt>
  <w:p w:rsidR="001D6BDA" w:rsidRDefault="001D6B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F49" w:rsidRDefault="004C4F49" w:rsidP="001D6BDA">
      <w:r>
        <w:separator/>
      </w:r>
    </w:p>
  </w:footnote>
  <w:footnote w:type="continuationSeparator" w:id="0">
    <w:p w:rsidR="004C4F49" w:rsidRDefault="004C4F49" w:rsidP="001D6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1DB"/>
    <w:multiLevelType w:val="multilevel"/>
    <w:tmpl w:val="268E7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055"/>
    <w:rsid w:val="001D6BDA"/>
    <w:rsid w:val="001F2483"/>
    <w:rsid w:val="0031744C"/>
    <w:rsid w:val="003B3830"/>
    <w:rsid w:val="004C4F49"/>
    <w:rsid w:val="004D4055"/>
    <w:rsid w:val="004D66F8"/>
    <w:rsid w:val="00571E27"/>
    <w:rsid w:val="007362D3"/>
    <w:rsid w:val="00B03289"/>
    <w:rsid w:val="00B559FB"/>
    <w:rsid w:val="00BE0CA3"/>
    <w:rsid w:val="00C11426"/>
    <w:rsid w:val="00D8535B"/>
    <w:rsid w:val="00DA60D9"/>
    <w:rsid w:val="00DE3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E1847"/>
  <w15:docId w15:val="{BAA125E4-4EDD-4657-8FFA-CA674741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2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2154</Words>
  <Characters>12283</Characters>
  <Application>Microsoft Office Word</Application>
  <DocSecurity>0</DocSecurity>
  <Lines>102</Lines>
  <Paragraphs>28</Paragraphs>
  <ScaleCrop>false</ScaleCrop>
  <Company/>
  <LinksUpToDate>false</LinksUpToDate>
  <CharactersWithSpaces>14409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betti-moxk</dc:creator>
  <cp:lastModifiedBy>betti-moxk</cp:lastModifiedBy>
  <cp:revision>2</cp:revision>
  <dcterms:created xsi:type="dcterms:W3CDTF">2023-08-20T08:14:00Z</dcterms:created>
  <dcterms:modified xsi:type="dcterms:W3CDTF">2023-08-20T08:20:00Z</dcterms:modified>
</cp:coreProperties>
</file>